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92" w:rsidRDefault="00D0569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5692" w:rsidRDefault="00D0569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56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5692" w:rsidRDefault="00D05692">
            <w:pPr>
              <w:pStyle w:val="ConsPlusNormal"/>
            </w:pPr>
            <w:r>
              <w:t>26 января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5692" w:rsidRDefault="00D05692">
            <w:pPr>
              <w:pStyle w:val="ConsPlusNormal"/>
              <w:jc w:val="right"/>
            </w:pPr>
            <w:r>
              <w:t>N 14-ФЗ</w:t>
            </w:r>
          </w:p>
        </w:tc>
      </w:tr>
    </w:tbl>
    <w:p w:rsidR="00D05692" w:rsidRDefault="00D05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Title"/>
        <w:jc w:val="center"/>
      </w:pPr>
      <w:r>
        <w:t>ГРАЖДАНСКИЙ КОДЕКС РОССИЙСКОЙ ФЕДЕРАЦИИ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jc w:val="right"/>
      </w:pPr>
      <w:r>
        <w:t>Принят</w:t>
      </w:r>
    </w:p>
    <w:p w:rsidR="00D05692" w:rsidRDefault="00D05692">
      <w:pPr>
        <w:pStyle w:val="ConsPlusNormal"/>
        <w:jc w:val="right"/>
      </w:pPr>
      <w:r>
        <w:t>Государственной Думой</w:t>
      </w:r>
    </w:p>
    <w:p w:rsidR="00D05692" w:rsidRDefault="00D05692">
      <w:pPr>
        <w:pStyle w:val="ConsPlusNormal"/>
        <w:jc w:val="right"/>
      </w:pPr>
      <w:r>
        <w:t>22 декабря 1995 года</w:t>
      </w:r>
    </w:p>
    <w:p w:rsidR="00D05692" w:rsidRDefault="00D05692">
      <w:pPr>
        <w:pStyle w:val="ConsPlusNormal"/>
        <w:jc w:val="center"/>
      </w:pPr>
    </w:p>
    <w:p w:rsidR="00D05692" w:rsidRDefault="00D05692">
      <w:pPr>
        <w:pStyle w:val="ConsPlusTitle"/>
        <w:jc w:val="center"/>
      </w:pPr>
      <w:r>
        <w:t>ЧАСТЬ ВТОРАЯ</w:t>
      </w:r>
    </w:p>
    <w:p w:rsidR="00D05692" w:rsidRDefault="009549E9">
      <w:pPr>
        <w:pStyle w:val="ConsPlusNormal"/>
        <w:jc w:val="center"/>
      </w:pPr>
      <w:hyperlink r:id="rId5" w:history="1">
        <w:r w:rsidR="00D05692">
          <w:rPr>
            <w:color w:val="0000FF"/>
          </w:rPr>
          <w:t>Часть первая</w:t>
        </w:r>
      </w:hyperlink>
      <w:r w:rsidR="00D05692">
        <w:t xml:space="preserve">, </w:t>
      </w:r>
      <w:hyperlink r:id="rId6" w:history="1">
        <w:r w:rsidR="00D05692">
          <w:rPr>
            <w:color w:val="0000FF"/>
          </w:rPr>
          <w:t>часть третья</w:t>
        </w:r>
      </w:hyperlink>
      <w:r w:rsidR="00D05692">
        <w:t xml:space="preserve"> и </w:t>
      </w:r>
      <w:hyperlink r:id="rId7" w:history="1">
        <w:r w:rsidR="00D05692">
          <w:rPr>
            <w:color w:val="0000FF"/>
          </w:rPr>
          <w:t>часть четвертая</w:t>
        </w:r>
      </w:hyperlink>
    </w:p>
    <w:p w:rsidR="00D05692" w:rsidRDefault="00D05692">
      <w:pPr>
        <w:pStyle w:val="ConsPlusNormal"/>
        <w:jc w:val="center"/>
      </w:pPr>
      <w:bookmarkStart w:id="0" w:name="_GoBack"/>
      <w:r>
        <w:t>Гражданского кодекса РФ</w:t>
      </w:r>
    </w:p>
    <w:bookmarkEnd w:id="0"/>
    <w:p w:rsidR="00D05692" w:rsidRDefault="00D05692">
      <w:pPr>
        <w:pStyle w:val="ConsPlusNormal"/>
        <w:jc w:val="center"/>
      </w:pPr>
      <w:r>
        <w:t>введены в информационный банк отдельными документами</w:t>
      </w:r>
    </w:p>
    <w:p w:rsidR="00D05692" w:rsidRDefault="00D05692">
      <w:pPr>
        <w:pStyle w:val="ConsPlusNormal"/>
        <w:jc w:val="center"/>
      </w:pPr>
    </w:p>
    <w:p w:rsidR="00D05692" w:rsidRDefault="00D05692">
      <w:pPr>
        <w:pStyle w:val="ConsPlusNormal"/>
        <w:jc w:val="center"/>
      </w:pPr>
      <w:r>
        <w:t>Список изменяющих документов</w:t>
      </w:r>
    </w:p>
    <w:p w:rsidR="00D05692" w:rsidRDefault="00D05692">
      <w:pPr>
        <w:pStyle w:val="ConsPlusNormal"/>
        <w:jc w:val="center"/>
      </w:pPr>
      <w:r>
        <w:t xml:space="preserve">(в ред. Федеральных законов от 12.08.1996 </w:t>
      </w:r>
      <w:hyperlink r:id="rId8" w:history="1">
        <w:r>
          <w:rPr>
            <w:color w:val="0000FF"/>
          </w:rPr>
          <w:t>N 110-ФЗ</w:t>
        </w:r>
      </w:hyperlink>
      <w:r>
        <w:t xml:space="preserve">, от 24.10.1997 </w:t>
      </w:r>
      <w:hyperlink r:id="rId9" w:history="1">
        <w:r>
          <w:rPr>
            <w:color w:val="0000FF"/>
          </w:rPr>
          <w:t>N 133-ФЗ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17.12.1999 </w:t>
      </w:r>
      <w:hyperlink r:id="rId10" w:history="1">
        <w:r>
          <w:rPr>
            <w:color w:val="0000FF"/>
          </w:rPr>
          <w:t>N 213-ФЗ</w:t>
        </w:r>
      </w:hyperlink>
      <w:r>
        <w:t xml:space="preserve">, от 26.11.2002 </w:t>
      </w:r>
      <w:hyperlink r:id="rId11" w:history="1">
        <w:r>
          <w:rPr>
            <w:color w:val="0000FF"/>
          </w:rPr>
          <w:t>N 152-ФЗ</w:t>
        </w:r>
      </w:hyperlink>
      <w:r>
        <w:t xml:space="preserve">, от 10.01.2003 </w:t>
      </w:r>
      <w:hyperlink r:id="rId12" w:history="1">
        <w:r>
          <w:rPr>
            <w:color w:val="0000FF"/>
          </w:rPr>
          <w:t>N 8-ФЗ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10.01.2003 </w:t>
      </w:r>
      <w:hyperlink r:id="rId13" w:history="1">
        <w:r>
          <w:rPr>
            <w:color w:val="0000FF"/>
          </w:rPr>
          <w:t>N 15-ФЗ</w:t>
        </w:r>
      </w:hyperlink>
      <w:r>
        <w:t xml:space="preserve">, от 26.03.2003 </w:t>
      </w:r>
      <w:hyperlink r:id="rId14" w:history="1">
        <w:r>
          <w:rPr>
            <w:color w:val="0000FF"/>
          </w:rPr>
          <w:t>N 37-ФЗ</w:t>
        </w:r>
      </w:hyperlink>
      <w:r>
        <w:t xml:space="preserve">, от 11.11.2003 </w:t>
      </w:r>
      <w:hyperlink r:id="rId15" w:history="1">
        <w:r>
          <w:rPr>
            <w:color w:val="0000FF"/>
          </w:rPr>
          <w:t>N 138-ФЗ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23.12.2003 </w:t>
      </w:r>
      <w:hyperlink r:id="rId16" w:history="1">
        <w:r>
          <w:rPr>
            <w:color w:val="0000FF"/>
          </w:rPr>
          <w:t>N 182-ФЗ</w:t>
        </w:r>
      </w:hyperlink>
      <w:r>
        <w:t xml:space="preserve">, от 29.12.2004 </w:t>
      </w:r>
      <w:hyperlink r:id="rId17" w:history="1">
        <w:r>
          <w:rPr>
            <w:color w:val="0000FF"/>
          </w:rPr>
          <w:t>N 189-ФЗ</w:t>
        </w:r>
      </w:hyperlink>
      <w:r>
        <w:t xml:space="preserve">, от 30.12.2004 </w:t>
      </w:r>
      <w:hyperlink r:id="rId18" w:history="1">
        <w:r>
          <w:rPr>
            <w:color w:val="0000FF"/>
          </w:rPr>
          <w:t>N 219-ФЗ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21.03.2005 </w:t>
      </w:r>
      <w:hyperlink r:id="rId19" w:history="1">
        <w:r>
          <w:rPr>
            <w:color w:val="0000FF"/>
          </w:rPr>
          <w:t>N 22-ФЗ</w:t>
        </w:r>
      </w:hyperlink>
      <w:r>
        <w:t xml:space="preserve">, от 09.05.2005 </w:t>
      </w:r>
      <w:hyperlink r:id="rId20" w:history="1">
        <w:r>
          <w:rPr>
            <w:color w:val="0000FF"/>
          </w:rPr>
          <w:t>N 45-ФЗ</w:t>
        </w:r>
      </w:hyperlink>
      <w:r>
        <w:t xml:space="preserve">, от 18.07.2005 </w:t>
      </w:r>
      <w:hyperlink r:id="rId21" w:history="1">
        <w:r>
          <w:rPr>
            <w:color w:val="0000FF"/>
          </w:rPr>
          <w:t>N 89-ФЗ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02.02.2006 </w:t>
      </w:r>
      <w:hyperlink r:id="rId22" w:history="1">
        <w:r>
          <w:rPr>
            <w:color w:val="0000FF"/>
          </w:rPr>
          <w:t>N 19-ФЗ</w:t>
        </w:r>
      </w:hyperlink>
      <w:r>
        <w:t xml:space="preserve">, от 18.12.2006 </w:t>
      </w:r>
      <w:hyperlink r:id="rId23" w:history="1">
        <w:r>
          <w:rPr>
            <w:color w:val="0000FF"/>
          </w:rPr>
          <w:t>N 231-ФЗ</w:t>
        </w:r>
      </w:hyperlink>
      <w:r>
        <w:t xml:space="preserve">, от 30.12.2006 </w:t>
      </w:r>
      <w:hyperlink r:id="rId24" w:history="1">
        <w:r>
          <w:rPr>
            <w:color w:val="0000FF"/>
          </w:rPr>
          <w:t>N 276-ФЗ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26.01.2007 </w:t>
      </w:r>
      <w:hyperlink r:id="rId25" w:history="1">
        <w:r>
          <w:rPr>
            <w:color w:val="0000FF"/>
          </w:rPr>
          <w:t>N 5-ФЗ</w:t>
        </w:r>
      </w:hyperlink>
      <w:r>
        <w:t xml:space="preserve">, от 20.04.2007 </w:t>
      </w:r>
      <w:hyperlink r:id="rId26" w:history="1">
        <w:r>
          <w:rPr>
            <w:color w:val="0000FF"/>
          </w:rPr>
          <w:t>N 53-ФЗ</w:t>
        </w:r>
      </w:hyperlink>
      <w:r>
        <w:t xml:space="preserve">, от 26.06.2007 </w:t>
      </w:r>
      <w:hyperlink r:id="rId27" w:history="1">
        <w:r>
          <w:rPr>
            <w:color w:val="0000FF"/>
          </w:rPr>
          <w:t>N 118-ФЗ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19.07.2007 </w:t>
      </w:r>
      <w:hyperlink r:id="rId28" w:history="1">
        <w:r>
          <w:rPr>
            <w:color w:val="0000FF"/>
          </w:rPr>
          <w:t>N 197-ФЗ</w:t>
        </w:r>
      </w:hyperlink>
      <w:r>
        <w:t xml:space="preserve">, от 24.07.2007 </w:t>
      </w:r>
      <w:hyperlink r:id="rId29" w:history="1">
        <w:r>
          <w:rPr>
            <w:color w:val="0000FF"/>
          </w:rPr>
          <w:t>N 218-ФЗ</w:t>
        </w:r>
      </w:hyperlink>
      <w:r>
        <w:t xml:space="preserve">, от 02.10.2007 </w:t>
      </w:r>
      <w:hyperlink r:id="rId30" w:history="1">
        <w:r>
          <w:rPr>
            <w:color w:val="0000FF"/>
          </w:rPr>
          <w:t>N 225-ФЗ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25.10.2007 </w:t>
      </w:r>
      <w:hyperlink r:id="rId31" w:history="1">
        <w:r>
          <w:rPr>
            <w:color w:val="0000FF"/>
          </w:rPr>
          <w:t>N 234-ФЗ</w:t>
        </w:r>
      </w:hyperlink>
      <w:r>
        <w:t xml:space="preserve">, от 04.11.2007 </w:t>
      </w:r>
      <w:hyperlink r:id="rId32" w:history="1">
        <w:r>
          <w:rPr>
            <w:color w:val="0000FF"/>
          </w:rPr>
          <w:t>N 251-ФЗ</w:t>
        </w:r>
      </w:hyperlink>
      <w:r>
        <w:t xml:space="preserve">, от 29.11.2007 </w:t>
      </w:r>
      <w:hyperlink r:id="rId33" w:history="1">
        <w:r>
          <w:rPr>
            <w:color w:val="0000FF"/>
          </w:rPr>
          <w:t>N 287-ФЗ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06.12.2007 </w:t>
      </w:r>
      <w:hyperlink r:id="rId34" w:history="1">
        <w:r>
          <w:rPr>
            <w:color w:val="0000FF"/>
          </w:rPr>
          <w:t>N 334-ФЗ</w:t>
        </w:r>
      </w:hyperlink>
      <w:r>
        <w:t xml:space="preserve">, от 24.04.2008 </w:t>
      </w:r>
      <w:hyperlink r:id="rId35" w:history="1">
        <w:r>
          <w:rPr>
            <w:color w:val="0000FF"/>
          </w:rPr>
          <w:t>N 49-ФЗ</w:t>
        </w:r>
      </w:hyperlink>
      <w:r>
        <w:t xml:space="preserve">, от 14.07.2008 </w:t>
      </w:r>
      <w:hyperlink r:id="rId36" w:history="1">
        <w:r>
          <w:rPr>
            <w:color w:val="0000FF"/>
          </w:rPr>
          <w:t>N 118-ФЗ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25.12.2008 </w:t>
      </w:r>
      <w:hyperlink r:id="rId37" w:history="1">
        <w:r>
          <w:rPr>
            <w:color w:val="0000FF"/>
          </w:rPr>
          <w:t>N 280-ФЗ</w:t>
        </w:r>
      </w:hyperlink>
      <w:r>
        <w:t xml:space="preserve">, от 30.12.2008 </w:t>
      </w:r>
      <w:hyperlink r:id="rId38" w:history="1">
        <w:r>
          <w:rPr>
            <w:color w:val="0000FF"/>
          </w:rPr>
          <w:t>N 308-ФЗ</w:t>
        </w:r>
      </w:hyperlink>
      <w:r>
        <w:t xml:space="preserve">, от 09.04.2009 </w:t>
      </w:r>
      <w:hyperlink r:id="rId39" w:history="1">
        <w:r>
          <w:rPr>
            <w:color w:val="0000FF"/>
          </w:rPr>
          <w:t>N 56-ФЗ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17.07.2009 </w:t>
      </w:r>
      <w:hyperlink r:id="rId40" w:history="1">
        <w:r>
          <w:rPr>
            <w:color w:val="0000FF"/>
          </w:rPr>
          <w:t>N 145-ФЗ</w:t>
        </w:r>
      </w:hyperlink>
      <w:r>
        <w:t xml:space="preserve">, от 08.05.2010 </w:t>
      </w:r>
      <w:hyperlink r:id="rId41" w:history="1">
        <w:r>
          <w:rPr>
            <w:color w:val="0000FF"/>
          </w:rPr>
          <w:t>N 83-ФЗ</w:t>
        </w:r>
      </w:hyperlink>
      <w:r>
        <w:t xml:space="preserve">, от 07.02.2011 </w:t>
      </w:r>
      <w:hyperlink r:id="rId42" w:history="1">
        <w:r>
          <w:rPr>
            <w:color w:val="0000FF"/>
          </w:rPr>
          <w:t>N 4-ФЗ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18.07.2011 </w:t>
      </w:r>
      <w:hyperlink r:id="rId43" w:history="1">
        <w:r>
          <w:rPr>
            <w:color w:val="0000FF"/>
          </w:rPr>
          <w:t>N 216-ФЗ</w:t>
        </w:r>
      </w:hyperlink>
      <w:r>
        <w:t xml:space="preserve">, от 19.07.2011 </w:t>
      </w:r>
      <w:hyperlink r:id="rId44" w:history="1">
        <w:r>
          <w:rPr>
            <w:color w:val="0000FF"/>
          </w:rPr>
          <w:t>N 248-ФЗ</w:t>
        </w:r>
      </w:hyperlink>
      <w:r>
        <w:t xml:space="preserve">, от 19.10.2011 </w:t>
      </w:r>
      <w:hyperlink r:id="rId45" w:history="1">
        <w:r>
          <w:rPr>
            <w:color w:val="0000FF"/>
          </w:rPr>
          <w:t>N 284-ФЗ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21.11.2011 </w:t>
      </w:r>
      <w:hyperlink r:id="rId46" w:history="1">
        <w:r>
          <w:rPr>
            <w:color w:val="0000FF"/>
          </w:rPr>
          <w:t>N 329-ФЗ</w:t>
        </w:r>
      </w:hyperlink>
      <w:r>
        <w:t xml:space="preserve">, от 28.11.2011 </w:t>
      </w:r>
      <w:hyperlink r:id="rId47" w:history="1">
        <w:r>
          <w:rPr>
            <w:color w:val="0000FF"/>
          </w:rPr>
          <w:t>N 336-ФЗ</w:t>
        </w:r>
      </w:hyperlink>
      <w:r>
        <w:t xml:space="preserve">, от 28.11.2011 </w:t>
      </w:r>
      <w:hyperlink r:id="rId48" w:history="1">
        <w:r>
          <w:rPr>
            <w:color w:val="0000FF"/>
          </w:rPr>
          <w:t>N 337-ФЗ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30.11.2011 </w:t>
      </w:r>
      <w:hyperlink r:id="rId49" w:history="1">
        <w:r>
          <w:rPr>
            <w:color w:val="0000FF"/>
          </w:rPr>
          <w:t>N 363-ФЗ</w:t>
        </w:r>
      </w:hyperlink>
      <w:r>
        <w:t xml:space="preserve">, от 14.06.2012 </w:t>
      </w:r>
      <w:hyperlink r:id="rId50" w:history="1">
        <w:r>
          <w:rPr>
            <w:color w:val="0000FF"/>
          </w:rPr>
          <w:t>N 78-ФЗ</w:t>
        </w:r>
      </w:hyperlink>
      <w:r>
        <w:t xml:space="preserve">, от 28.06.2013 </w:t>
      </w:r>
      <w:hyperlink r:id="rId51" w:history="1">
        <w:r>
          <w:rPr>
            <w:color w:val="0000FF"/>
          </w:rPr>
          <w:t>N 134-ФЗ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02.07.2013 </w:t>
      </w:r>
      <w:hyperlink r:id="rId52" w:history="1">
        <w:r>
          <w:rPr>
            <w:color w:val="0000FF"/>
          </w:rPr>
          <w:t>N 185-ФЗ</w:t>
        </w:r>
      </w:hyperlink>
      <w:r>
        <w:t xml:space="preserve">, от 23.07.2013 </w:t>
      </w:r>
      <w:hyperlink r:id="rId53" w:history="1">
        <w:r>
          <w:rPr>
            <w:color w:val="0000FF"/>
          </w:rPr>
          <w:t>N 251-ФЗ</w:t>
        </w:r>
      </w:hyperlink>
      <w:r>
        <w:t xml:space="preserve">, от 02.12.2013 </w:t>
      </w:r>
      <w:hyperlink r:id="rId54" w:history="1">
        <w:r>
          <w:rPr>
            <w:color w:val="0000FF"/>
          </w:rPr>
          <w:t>N 345-ФЗ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21.12.2013 </w:t>
      </w:r>
      <w:hyperlink r:id="rId55" w:history="1">
        <w:r>
          <w:rPr>
            <w:color w:val="0000FF"/>
          </w:rPr>
          <w:t>N 363-ФЗ</w:t>
        </w:r>
      </w:hyperlink>
      <w:r>
        <w:t xml:space="preserve">, от 21.12.2013 </w:t>
      </w:r>
      <w:hyperlink r:id="rId56" w:history="1">
        <w:r>
          <w:rPr>
            <w:color w:val="0000FF"/>
          </w:rPr>
          <w:t>N 379-ФЗ</w:t>
        </w:r>
      </w:hyperlink>
      <w:r>
        <w:t xml:space="preserve">, от 28.12.2013 </w:t>
      </w:r>
      <w:hyperlink r:id="rId57" w:history="1">
        <w:r>
          <w:rPr>
            <w:color w:val="0000FF"/>
          </w:rPr>
          <w:t>N 416-ФЗ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12.03.2014 </w:t>
      </w:r>
      <w:hyperlink r:id="rId58" w:history="1">
        <w:r>
          <w:rPr>
            <w:color w:val="0000FF"/>
          </w:rPr>
          <w:t>N 35-ФЗ</w:t>
        </w:r>
      </w:hyperlink>
      <w:r>
        <w:t xml:space="preserve">, от 21.07.2014 </w:t>
      </w:r>
      <w:hyperlink r:id="rId59" w:history="1">
        <w:r>
          <w:rPr>
            <w:color w:val="0000FF"/>
          </w:rPr>
          <w:t>N 217-ФЗ</w:t>
        </w:r>
      </w:hyperlink>
      <w:r>
        <w:t xml:space="preserve">, от 21.07.2014 </w:t>
      </w:r>
      <w:hyperlink r:id="rId60" w:history="1">
        <w:r>
          <w:rPr>
            <w:color w:val="0000FF"/>
          </w:rPr>
          <w:t>N 222-ФЗ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21.07.2014 </w:t>
      </w:r>
      <w:hyperlink r:id="rId61" w:history="1">
        <w:r>
          <w:rPr>
            <w:color w:val="0000FF"/>
          </w:rPr>
          <w:t>N 224-ФЗ</w:t>
        </w:r>
      </w:hyperlink>
      <w:r>
        <w:t xml:space="preserve">, от 22.10.2014 </w:t>
      </w:r>
      <w:hyperlink r:id="rId62" w:history="1">
        <w:r>
          <w:rPr>
            <w:color w:val="0000FF"/>
          </w:rPr>
          <w:t>N 315-ФЗ</w:t>
        </w:r>
      </w:hyperlink>
      <w:r>
        <w:t xml:space="preserve">, от 22.12.2014 </w:t>
      </w:r>
      <w:hyperlink r:id="rId63" w:history="1">
        <w:r>
          <w:rPr>
            <w:color w:val="0000FF"/>
          </w:rPr>
          <w:t>N 432-ФЗ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29.12.2014 </w:t>
      </w:r>
      <w:hyperlink r:id="rId64" w:history="1">
        <w:r>
          <w:rPr>
            <w:color w:val="0000FF"/>
          </w:rPr>
          <w:t>N 460-ФЗ</w:t>
        </w:r>
      </w:hyperlink>
      <w:r>
        <w:t xml:space="preserve">, от 31.12.2014 </w:t>
      </w:r>
      <w:hyperlink r:id="rId65" w:history="1">
        <w:r>
          <w:rPr>
            <w:color w:val="0000FF"/>
          </w:rPr>
          <w:t>N 512-ФЗ</w:t>
        </w:r>
      </w:hyperlink>
      <w:r>
        <w:t xml:space="preserve">, от 06.04.2015 </w:t>
      </w:r>
      <w:hyperlink r:id="rId66" w:history="1">
        <w:r>
          <w:rPr>
            <w:color w:val="0000FF"/>
          </w:rPr>
          <w:t>N 82-ФЗ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от 29.06.2015 </w:t>
      </w:r>
      <w:hyperlink r:id="rId67" w:history="1">
        <w:r>
          <w:rPr>
            <w:color w:val="0000FF"/>
          </w:rPr>
          <w:t>N 185-ФЗ</w:t>
        </w:r>
      </w:hyperlink>
      <w:r>
        <w:t xml:space="preserve">, от 29.06.2015 </w:t>
      </w:r>
      <w:hyperlink r:id="rId68" w:history="1">
        <w:r>
          <w:rPr>
            <w:color w:val="0000FF"/>
          </w:rPr>
          <w:t>N 210-ФЗ</w:t>
        </w:r>
      </w:hyperlink>
      <w:r>
        <w:t>,</w:t>
      </w:r>
    </w:p>
    <w:p w:rsidR="00D05692" w:rsidRDefault="00D05692">
      <w:pPr>
        <w:pStyle w:val="ConsPlusNormal"/>
        <w:jc w:val="center"/>
      </w:pPr>
      <w:r>
        <w:t xml:space="preserve">с изм., внесенными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26.01.1996 N 15-ФЗ,</w:t>
      </w:r>
    </w:p>
    <w:p w:rsidR="00D05692" w:rsidRDefault="00D05692">
      <w:pPr>
        <w:pStyle w:val="ConsPlusNormal"/>
        <w:jc w:val="center"/>
      </w:pPr>
      <w:r>
        <w:t xml:space="preserve">Постановлениями Конституционного Суда РФ от 23.12.1997 </w:t>
      </w:r>
      <w:hyperlink r:id="rId70" w:history="1">
        <w:r>
          <w:rPr>
            <w:color w:val="0000FF"/>
          </w:rPr>
          <w:t>N 21-П</w:t>
        </w:r>
      </w:hyperlink>
      <w:r>
        <w:t>)</w:t>
      </w:r>
    </w:p>
    <w:p w:rsidR="00D05692" w:rsidRDefault="00D05692">
      <w:pPr>
        <w:pStyle w:val="ConsPlusNormal"/>
        <w:ind w:firstLine="540"/>
        <w:jc w:val="both"/>
      </w:pPr>
    </w:p>
    <w:p w:rsidR="00D05692" w:rsidRDefault="00D05692">
      <w:pPr>
        <w:pStyle w:val="ConsPlusTitle"/>
        <w:jc w:val="center"/>
      </w:pPr>
      <w:r>
        <w:t>Раздел IV. Отдельные виды обязательств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jc w:val="both"/>
      </w:pPr>
      <w:bookmarkStart w:id="1" w:name="P42"/>
      <w:bookmarkEnd w:id="1"/>
    </w:p>
    <w:p w:rsidR="00D05692" w:rsidRDefault="00D05692">
      <w:pPr>
        <w:pStyle w:val="ConsPlusTitle"/>
        <w:jc w:val="center"/>
      </w:pPr>
      <w:bookmarkStart w:id="2" w:name="P955"/>
      <w:bookmarkEnd w:id="2"/>
      <w:r>
        <w:t>Глава 32. Дарение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>Статья 572. Договор дарения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 xml:space="preserve"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</w:t>
      </w:r>
      <w:proofErr w:type="gramStart"/>
      <w:r>
        <w:t>лицу</w:t>
      </w:r>
      <w:proofErr w:type="gramEnd"/>
      <w:r>
        <w:t xml:space="preserve"> либо освобождает или обязуется освободить ее от имущественной обязанности перед собой или перед третьим лицом.</w:t>
      </w:r>
    </w:p>
    <w:p w:rsidR="00D05692" w:rsidRDefault="00D05692">
      <w:pPr>
        <w:pStyle w:val="ConsPlusNormal"/>
        <w:ind w:firstLine="540"/>
        <w:jc w:val="both"/>
      </w:pPr>
      <w:r>
        <w:t xml:space="preserve">При наличии встречной передачи вещи или права либо встречного обязательства договор не </w:t>
      </w:r>
      <w:r>
        <w:lastRenderedPageBreak/>
        <w:t xml:space="preserve">признается дарением. К такому договору применяются правила, предусмотренные </w:t>
      </w:r>
      <w:hyperlink r:id="rId71" w:history="1">
        <w:r>
          <w:rPr>
            <w:color w:val="0000FF"/>
          </w:rPr>
          <w:t>пунктом 2 статьи 170</w:t>
        </w:r>
      </w:hyperlink>
      <w:r>
        <w:t xml:space="preserve"> настоящего Кодекса.</w:t>
      </w:r>
    </w:p>
    <w:p w:rsidR="00D05692" w:rsidRDefault="00D05692">
      <w:pPr>
        <w:pStyle w:val="ConsPlusNormal"/>
        <w:ind w:firstLine="540"/>
        <w:jc w:val="both"/>
      </w:pPr>
      <w:r>
        <w:t xml:space="preserve">2. 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</w:t>
      </w:r>
      <w:hyperlink w:anchor="P976" w:history="1">
        <w:r>
          <w:rPr>
            <w:color w:val="0000FF"/>
          </w:rPr>
          <w:t>(пункт 2 статьи 574)</w:t>
        </w:r>
      </w:hyperlink>
      <w:r>
        <w:t xml:space="preserve">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</w:p>
    <w:p w:rsidR="00D05692" w:rsidRDefault="00D05692">
      <w:pPr>
        <w:pStyle w:val="ConsPlusNormal"/>
        <w:ind w:firstLine="540"/>
        <w:jc w:val="both"/>
      </w:pPr>
      <w: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D05692" w:rsidRDefault="00D05692">
      <w:pPr>
        <w:pStyle w:val="ConsPlusNormal"/>
        <w:ind w:firstLine="540"/>
        <w:jc w:val="both"/>
      </w:pPr>
      <w:r>
        <w:t>3. Договор, предусматривающий передачу дара одаряемому после смерти дарителя, ничтожен.</w:t>
      </w:r>
    </w:p>
    <w:p w:rsidR="00D05692" w:rsidRDefault="00D05692">
      <w:pPr>
        <w:pStyle w:val="ConsPlusNormal"/>
        <w:ind w:firstLine="540"/>
        <w:jc w:val="both"/>
      </w:pPr>
      <w:r>
        <w:t xml:space="preserve">К такого рода дарению применяются правила гражданского </w:t>
      </w:r>
      <w:hyperlink r:id="rId72" w:history="1">
        <w:r>
          <w:rPr>
            <w:color w:val="0000FF"/>
          </w:rPr>
          <w:t>законодательства</w:t>
        </w:r>
      </w:hyperlink>
      <w:r>
        <w:t xml:space="preserve"> о наследовании.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>Статья 573. Отказ одаряемого принять дар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>1. Одаряемый вправе в любое время до передачи ему дара от него отказаться. В этом случае договор дарения считается расторгнутым.</w:t>
      </w:r>
    </w:p>
    <w:p w:rsidR="00D05692" w:rsidRDefault="00D05692">
      <w:pPr>
        <w:pStyle w:val="ConsPlusNormal"/>
        <w:ind w:firstLine="540"/>
        <w:jc w:val="both"/>
      </w:pPr>
      <w:r>
        <w:t xml:space="preserve">2. Если договор дарения заключен в письменной форме, отказ от дара должен быть совершен также в письменной форме. В случае, когда договор дарения зарегистрирован </w:t>
      </w:r>
      <w:hyperlink w:anchor="P985" w:history="1">
        <w:r>
          <w:rPr>
            <w:color w:val="0000FF"/>
          </w:rPr>
          <w:t>(пункт 3 статьи 574)</w:t>
        </w:r>
      </w:hyperlink>
      <w:r>
        <w:t>, отказ от принятия дара также подлежит государственной регистрации.</w:t>
      </w:r>
    </w:p>
    <w:p w:rsidR="00D05692" w:rsidRDefault="00D05692">
      <w:pPr>
        <w:pStyle w:val="ConsPlusNormal"/>
        <w:ind w:firstLine="540"/>
        <w:jc w:val="both"/>
      </w:pPr>
      <w:r>
        <w:t>3. Если договор дарения был заключен в письменной форме, даритель вправе требовать от одаряемого возмещения реального ущерба, причиненного отказом принять дар.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>Статья 574. Форма договора дарения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 xml:space="preserve">1. Дарение, сопровождаемое передачей дара одаряемому, может быть совершено устно, за исключением случаев, предусмотренных </w:t>
      </w:r>
      <w:hyperlink w:anchor="P97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985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D05692" w:rsidRDefault="00D05692">
      <w:pPr>
        <w:pStyle w:val="ConsPlusNormal"/>
        <w:ind w:firstLine="540"/>
        <w:jc w:val="both"/>
      </w:pPr>
      <w:r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D05692" w:rsidRDefault="00D05692">
      <w:pPr>
        <w:pStyle w:val="ConsPlusNormal"/>
        <w:ind w:firstLine="540"/>
        <w:jc w:val="both"/>
      </w:pPr>
      <w:bookmarkStart w:id="3" w:name="P976"/>
      <w:bookmarkEnd w:id="3"/>
      <w:r>
        <w:t>2. Договор дарения движимого имущества должен быть совершен в письменной форме в случаях, когда:</w:t>
      </w:r>
    </w:p>
    <w:p w:rsidR="00D05692" w:rsidRDefault="00D05692">
      <w:pPr>
        <w:pStyle w:val="ConsPlusNormal"/>
        <w:ind w:firstLine="540"/>
        <w:jc w:val="both"/>
      </w:pPr>
      <w:r>
        <w:t>дарителем является юридическое лицо и стоимость дара превышает три тысячи рублей;</w:t>
      </w:r>
    </w:p>
    <w:p w:rsidR="00D05692" w:rsidRDefault="00D05692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D05692" w:rsidRDefault="00D05692">
      <w:pPr>
        <w:pStyle w:val="ConsPlusNormal"/>
        <w:ind w:firstLine="540"/>
        <w:jc w:val="both"/>
      </w:pPr>
      <w:r>
        <w:t>договор содержит обещание дарения в будущем.</w:t>
      </w:r>
    </w:p>
    <w:p w:rsidR="00D05692" w:rsidRDefault="00D05692">
      <w:pPr>
        <w:pStyle w:val="ConsPlusNormal"/>
        <w:ind w:firstLine="540"/>
        <w:jc w:val="both"/>
      </w:pPr>
      <w:r>
        <w:t>В случаях, предусмотренных в настоящем пункте, договор дарения, совершенный устно, ничтожен.</w:t>
      </w:r>
    </w:p>
    <w:p w:rsidR="00D05692" w:rsidRDefault="00D05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692" w:rsidRDefault="00D0569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05692" w:rsidRDefault="00D05692">
      <w:pPr>
        <w:pStyle w:val="ConsPlusNormal"/>
        <w:ind w:firstLine="540"/>
        <w:jc w:val="both"/>
      </w:pPr>
      <w:r>
        <w:t xml:space="preserve">Правило о государственной регистрации сделок с недвижимым имуществом, содержащееся в статье 574, не подлежит применению к договорам, заключаемым после 1 марта 2013 года (Федеральный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30.12.2012 N 302-ФЗ).</w:t>
      </w:r>
    </w:p>
    <w:p w:rsidR="00D05692" w:rsidRDefault="00D05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692" w:rsidRDefault="00D05692">
      <w:pPr>
        <w:pStyle w:val="ConsPlusNormal"/>
        <w:ind w:firstLine="540"/>
        <w:jc w:val="both"/>
      </w:pPr>
      <w:bookmarkStart w:id="4" w:name="P985"/>
      <w:bookmarkEnd w:id="4"/>
      <w:r>
        <w:t>3. Договор дарения недвижимого имущества подлежит государственной регистрации.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>Статья 575. Запрещение дарения</w:t>
      </w:r>
    </w:p>
    <w:p w:rsidR="00D05692" w:rsidRDefault="00D05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692" w:rsidRDefault="00D05692">
      <w:pPr>
        <w:pStyle w:val="ConsPlusNormal"/>
        <w:ind w:firstLine="540"/>
        <w:jc w:val="both"/>
      </w:pPr>
      <w:r>
        <w:rPr>
          <w:color w:val="0A2666"/>
        </w:rPr>
        <w:t xml:space="preserve">Позиции высших судов по ст. 575 ГК </w:t>
      </w:r>
      <w:proofErr w:type="gramStart"/>
      <w:r>
        <w:rPr>
          <w:color w:val="0A2666"/>
        </w:rPr>
        <w:t xml:space="preserve">РФ </w:t>
      </w:r>
      <w:hyperlink r:id="rId75" w:history="1">
        <w:r>
          <w:rPr>
            <w:color w:val="0000FF"/>
          </w:rPr>
          <w:t>&gt;</w:t>
        </w:r>
        <w:proofErr w:type="gramEnd"/>
        <w:r>
          <w:rPr>
            <w:color w:val="0000FF"/>
          </w:rPr>
          <w:t>&gt;&gt;</w:t>
        </w:r>
      </w:hyperlink>
    </w:p>
    <w:p w:rsidR="00D05692" w:rsidRDefault="00D05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692" w:rsidRDefault="00D05692">
      <w:pPr>
        <w:pStyle w:val="ConsPlusNormal"/>
        <w:jc w:val="both"/>
      </w:pPr>
    </w:p>
    <w:bookmarkStart w:id="5" w:name="P992"/>
    <w:bookmarkEnd w:id="5"/>
    <w:p w:rsidR="00D05692" w:rsidRDefault="00D05692">
      <w:pPr>
        <w:pStyle w:val="ConsPlusNormal"/>
        <w:ind w:firstLine="540"/>
        <w:jc w:val="both"/>
      </w:pPr>
      <w:r w:rsidRPr="002D5EDC">
        <w:fldChar w:fldCharType="begin"/>
      </w:r>
      <w:r>
        <w:instrText xml:space="preserve"> HYPERLINK "consultantplus://offline/ref=351B6A04E484313D8FD2A242DC54BC906343D9E45BC976A87BB38E87A51BFB163A1F4B85B62FBA79B7Y2K" </w:instrText>
      </w:r>
      <w:r w:rsidRPr="002D5EDC">
        <w:fldChar w:fldCharType="separate"/>
      </w:r>
      <w:r>
        <w:rPr>
          <w:color w:val="0000FF"/>
        </w:rPr>
        <w:t>1</w:t>
      </w:r>
      <w:r w:rsidRPr="002D5EDC">
        <w:rPr>
          <w:color w:val="0000FF"/>
        </w:rPr>
        <w:fldChar w:fldCharType="end"/>
      </w:r>
      <w:r>
        <w:t>. Не допускается дарение, за исключением обычных подарков, стоимость которых не превышает трех тысяч рублей:</w:t>
      </w:r>
    </w:p>
    <w:p w:rsidR="00D05692" w:rsidRDefault="00D05692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D05692" w:rsidRDefault="00D05692">
      <w:pPr>
        <w:pStyle w:val="ConsPlusNormal"/>
        <w:ind w:firstLine="540"/>
        <w:jc w:val="both"/>
      </w:pPr>
      <w:r>
        <w:t xml:space="preserve">1) от имени малолетних и граждан, признанных </w:t>
      </w:r>
      <w:hyperlink r:id="rId77" w:history="1">
        <w:r>
          <w:rPr>
            <w:color w:val="0000FF"/>
          </w:rPr>
          <w:t>недееспособными</w:t>
        </w:r>
      </w:hyperlink>
      <w:r>
        <w:t xml:space="preserve">, их </w:t>
      </w:r>
      <w:hyperlink r:id="rId78" w:history="1">
        <w:r>
          <w:rPr>
            <w:color w:val="0000FF"/>
          </w:rPr>
          <w:t xml:space="preserve">законными </w:t>
        </w:r>
        <w:r>
          <w:rPr>
            <w:color w:val="0000FF"/>
          </w:rPr>
          <w:lastRenderedPageBreak/>
          <w:t>представителями</w:t>
        </w:r>
      </w:hyperlink>
      <w:r>
        <w:t>;</w:t>
      </w:r>
    </w:p>
    <w:p w:rsidR="00D05692" w:rsidRDefault="00D05692">
      <w:pPr>
        <w:pStyle w:val="ConsPlusNormal"/>
        <w:ind w:firstLine="540"/>
        <w:jc w:val="both"/>
      </w:pPr>
      <w: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D05692" w:rsidRDefault="00D05692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D05692" w:rsidRDefault="00D05692">
      <w:pPr>
        <w:pStyle w:val="ConsPlusNormal"/>
        <w:ind w:firstLine="540"/>
        <w:jc w:val="both"/>
      </w:pPr>
      <w: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D05692" w:rsidRDefault="00D056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D05692" w:rsidRDefault="00D05692">
      <w:pPr>
        <w:pStyle w:val="ConsPlusNormal"/>
        <w:ind w:firstLine="540"/>
        <w:jc w:val="both"/>
      </w:pPr>
      <w:r>
        <w:t>4) в отношениях между коммерческими организациями.</w:t>
      </w:r>
    </w:p>
    <w:p w:rsidR="00D05692" w:rsidRDefault="00D05692">
      <w:pPr>
        <w:pStyle w:val="ConsPlusNormal"/>
        <w:ind w:firstLine="540"/>
        <w:jc w:val="both"/>
      </w:pPr>
      <w:r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w:anchor="P992" w:history="1">
        <w:r>
          <w:rPr>
            <w:color w:val="0000FF"/>
          </w:rPr>
          <w:t>пунктом 1</w:t>
        </w:r>
      </w:hyperlink>
      <w:r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D05692" w:rsidRDefault="00D05692">
      <w:pPr>
        <w:pStyle w:val="ConsPlusNormal"/>
        <w:jc w:val="both"/>
      </w:pPr>
      <w:r>
        <w:t xml:space="preserve">(п. 2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25.12.2008 N 280-ФЗ)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>Статья 576. Ограничения дарения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D05692" w:rsidRDefault="00D05692">
      <w:pPr>
        <w:pStyle w:val="ConsPlusNormal"/>
        <w:ind w:firstLine="540"/>
        <w:jc w:val="both"/>
      </w:pPr>
      <w:r>
        <w:t xml:space="preserve"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</w:t>
      </w:r>
      <w:hyperlink r:id="rId82" w:history="1">
        <w:r>
          <w:rPr>
            <w:color w:val="0000FF"/>
          </w:rPr>
          <w:t>статьей 253</w:t>
        </w:r>
      </w:hyperlink>
      <w:r>
        <w:t xml:space="preserve"> настоящего Кодекса.</w:t>
      </w:r>
    </w:p>
    <w:p w:rsidR="00D05692" w:rsidRDefault="00D05692">
      <w:pPr>
        <w:pStyle w:val="ConsPlusNormal"/>
        <w:ind w:firstLine="540"/>
        <w:jc w:val="both"/>
      </w:pPr>
      <w:r>
        <w:t xml:space="preserve">3. Дарение принадлежащего дарителю права требования к третьему лицу осуществляется с соблюдением правил, предусмотренных </w:t>
      </w:r>
      <w:hyperlink r:id="rId83" w:history="1">
        <w:r>
          <w:rPr>
            <w:color w:val="0000FF"/>
          </w:rPr>
          <w:t>статьями 382</w:t>
        </w:r>
      </w:hyperlink>
      <w:r>
        <w:t xml:space="preserve"> - </w:t>
      </w:r>
      <w:hyperlink r:id="rId84" w:history="1">
        <w:r>
          <w:rPr>
            <w:color w:val="0000FF"/>
          </w:rPr>
          <w:t>386</w:t>
        </w:r>
      </w:hyperlink>
      <w:r>
        <w:t xml:space="preserve">, </w:t>
      </w:r>
      <w:hyperlink r:id="rId85" w:history="1">
        <w:r>
          <w:rPr>
            <w:color w:val="0000FF"/>
          </w:rPr>
          <w:t>388</w:t>
        </w:r>
      </w:hyperlink>
      <w:r>
        <w:t xml:space="preserve"> и </w:t>
      </w:r>
      <w:hyperlink r:id="rId86" w:history="1">
        <w:r>
          <w:rPr>
            <w:color w:val="0000FF"/>
          </w:rPr>
          <w:t>389</w:t>
        </w:r>
      </w:hyperlink>
      <w:r>
        <w:t xml:space="preserve"> настоящего Кодекса.</w:t>
      </w:r>
    </w:p>
    <w:p w:rsidR="00D05692" w:rsidRDefault="00D05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692" w:rsidRDefault="00D0569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05692" w:rsidRDefault="00D05692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8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08.03.2015 N 42-ФЗ с </w:t>
      </w:r>
      <w:hyperlink r:id="rId88" w:history="1">
        <w:r>
          <w:rPr>
            <w:color w:val="0000FF"/>
          </w:rPr>
          <w:t>1 июня 2015 года</w:t>
        </w:r>
      </w:hyperlink>
      <w:r>
        <w:rPr>
          <w:color w:val="0A2666"/>
        </w:rPr>
        <w:t xml:space="preserve"> статья 313 ГК РФ изложена в новой редакции.</w:t>
      </w:r>
    </w:p>
    <w:p w:rsidR="00D05692" w:rsidRDefault="00D05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692" w:rsidRDefault="00D05692">
      <w:pPr>
        <w:pStyle w:val="ConsPlusNormal"/>
        <w:ind w:firstLine="540"/>
        <w:jc w:val="both"/>
      </w:pPr>
      <w:r>
        <w:t xml:space="preserve">4. Дарение посредством исполнения за одаряемого его обязанности перед третьим лицом осуществляется с соблюдением правил, предусмотренных </w:t>
      </w:r>
      <w:hyperlink r:id="rId89" w:history="1">
        <w:r>
          <w:rPr>
            <w:color w:val="0000FF"/>
          </w:rPr>
          <w:t>пунктом 1 статьи 313</w:t>
        </w:r>
      </w:hyperlink>
      <w:r>
        <w:t xml:space="preserve"> настоящего Кодекса.</w:t>
      </w:r>
    </w:p>
    <w:p w:rsidR="00D05692" w:rsidRDefault="00D05692">
      <w:pPr>
        <w:pStyle w:val="ConsPlusNormal"/>
        <w:ind w:firstLine="540"/>
        <w:jc w:val="both"/>
      </w:pPr>
      <w:r>
        <w:t xml:space="preserve">Дарение посредством перевода дарителем на себя </w:t>
      </w:r>
      <w:proofErr w:type="gramStart"/>
      <w:r>
        <w:t>долга</w:t>
      </w:r>
      <w:proofErr w:type="gramEnd"/>
      <w:r>
        <w:t xml:space="preserve"> одаряемого перед третьим лицом осуществляется с соблюдением правил, предусмотренных </w:t>
      </w:r>
      <w:hyperlink r:id="rId90" w:history="1">
        <w:r>
          <w:rPr>
            <w:color w:val="0000FF"/>
          </w:rPr>
          <w:t>статьями 391</w:t>
        </w:r>
      </w:hyperlink>
      <w:r>
        <w:t xml:space="preserve"> и </w:t>
      </w:r>
      <w:hyperlink r:id="rId91" w:history="1">
        <w:r>
          <w:rPr>
            <w:color w:val="0000FF"/>
          </w:rPr>
          <w:t>392</w:t>
        </w:r>
      </w:hyperlink>
      <w:r>
        <w:t xml:space="preserve"> настоящего Кодекса.</w:t>
      </w:r>
    </w:p>
    <w:p w:rsidR="00D05692" w:rsidRDefault="00D05692">
      <w:pPr>
        <w:pStyle w:val="ConsPlusNormal"/>
        <w:ind w:firstLine="540"/>
        <w:jc w:val="both"/>
      </w:pPr>
      <w:r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bookmarkStart w:id="6" w:name="P1016"/>
      <w:bookmarkEnd w:id="6"/>
      <w:r>
        <w:t>Статья 577. Отказ от исполнения договора дарения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bookmarkStart w:id="7" w:name="P1018"/>
      <w:bookmarkEnd w:id="7"/>
      <w:r>
        <w:t xml:space="preserve"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</w:t>
      </w:r>
      <w:r>
        <w:lastRenderedPageBreak/>
        <w:t>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D05692" w:rsidRDefault="00D05692">
      <w:pPr>
        <w:pStyle w:val="ConsPlusNormal"/>
        <w:ind w:firstLine="540"/>
        <w:jc w:val="both"/>
      </w:pPr>
      <w:bookmarkStart w:id="8" w:name="P1019"/>
      <w:bookmarkEnd w:id="8"/>
      <w:r>
        <w:t xml:space="preserve">2.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</w:t>
      </w:r>
      <w:hyperlink w:anchor="P1024" w:history="1">
        <w:r>
          <w:rPr>
            <w:color w:val="0000FF"/>
          </w:rPr>
          <w:t>(пункт 1 статьи 578)</w:t>
        </w:r>
      </w:hyperlink>
      <w:r>
        <w:t>.</w:t>
      </w:r>
    </w:p>
    <w:p w:rsidR="00D05692" w:rsidRDefault="00D05692">
      <w:pPr>
        <w:pStyle w:val="ConsPlusNormal"/>
        <w:ind w:firstLine="540"/>
        <w:jc w:val="both"/>
      </w:pPr>
      <w:r>
        <w:t xml:space="preserve">3. Отказ дарителя от исполнения договора дарения по основаниям, предусмотренным </w:t>
      </w:r>
      <w:hyperlink w:anchor="P101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019" w:history="1">
        <w:r>
          <w:rPr>
            <w:color w:val="0000FF"/>
          </w:rPr>
          <w:t>2</w:t>
        </w:r>
      </w:hyperlink>
      <w:r>
        <w:t xml:space="preserve"> настоящей статьи, не дает одаряемому права требовать возмещения убытков.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bookmarkStart w:id="9" w:name="P1022"/>
      <w:bookmarkEnd w:id="9"/>
      <w:r>
        <w:t>Статья 578. Отмена дарения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bookmarkStart w:id="10" w:name="P1024"/>
      <w:bookmarkEnd w:id="10"/>
      <w: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D05692" w:rsidRDefault="00D05692">
      <w:pPr>
        <w:pStyle w:val="ConsPlusNormal"/>
        <w:ind w:firstLine="540"/>
        <w:jc w:val="both"/>
      </w:pPr>
      <w: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D05692" w:rsidRDefault="00D05692">
      <w:pPr>
        <w:pStyle w:val="ConsPlusNormal"/>
        <w:ind w:firstLine="540"/>
        <w:jc w:val="both"/>
      </w:pPr>
      <w: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D05692" w:rsidRDefault="00D05692">
      <w:pPr>
        <w:pStyle w:val="ConsPlusNormal"/>
        <w:ind w:firstLine="540"/>
        <w:jc w:val="both"/>
      </w:pPr>
      <w:r>
        <w:t xml:space="preserve"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</w:t>
      </w:r>
      <w:hyperlink r:id="rId92" w:history="1">
        <w:r>
          <w:rPr>
            <w:color w:val="0000FF"/>
          </w:rPr>
          <w:t>закона</w:t>
        </w:r>
      </w:hyperlink>
      <w:r>
        <w:t xml:space="preserve">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D05692" w:rsidRDefault="00D05692">
      <w:pPr>
        <w:pStyle w:val="ConsPlusNormal"/>
        <w:ind w:firstLine="540"/>
        <w:jc w:val="both"/>
      </w:pPr>
      <w:r>
        <w:t>4. В договоре дарения может быть обусловлено право дарителя отменить дарение в случае, если он переживет одаряемого.</w:t>
      </w:r>
    </w:p>
    <w:p w:rsidR="00D05692" w:rsidRDefault="00D05692">
      <w:pPr>
        <w:pStyle w:val="ConsPlusNormal"/>
        <w:ind w:firstLine="540"/>
        <w:jc w:val="both"/>
      </w:pPr>
      <w:r>
        <w:t>5. В случае отмены дарения одаряемый обязан возвратить подаренную вещь, если она сохранилась в натуре к моменту отмены дарения.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>Статья 579. Случаи, в которых отказ от исполнения договора дарения и отмена дарения невозможны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 xml:space="preserve">Правила об отказе от исполнения договора дарения </w:t>
      </w:r>
      <w:hyperlink w:anchor="P1016" w:history="1">
        <w:r>
          <w:rPr>
            <w:color w:val="0000FF"/>
          </w:rPr>
          <w:t>(статья 577)</w:t>
        </w:r>
      </w:hyperlink>
      <w:r>
        <w:t xml:space="preserve"> и об отмене дарения </w:t>
      </w:r>
      <w:hyperlink w:anchor="P1022" w:history="1">
        <w:r>
          <w:rPr>
            <w:color w:val="0000FF"/>
          </w:rPr>
          <w:t>(статья 578)</w:t>
        </w:r>
      </w:hyperlink>
      <w:r>
        <w:t xml:space="preserve"> не применяются к обычным подаркам небольшой стоимости.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>Статья 580. Последствия причинения вреда вследствие недостатков подаренной вещи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 xml:space="preserve">Вред, причиненный жизни, здоровью или имуществу одаряемого гражданина вследствие недостатков подаренной вещи, подлежит возмещению дарителем в соответствии с правилами, предусмотренными </w:t>
      </w:r>
      <w:hyperlink w:anchor="P4682" w:history="1">
        <w:r>
          <w:rPr>
            <w:color w:val="0000FF"/>
          </w:rPr>
          <w:t>главой 59</w:t>
        </w:r>
      </w:hyperlink>
      <w:r>
        <w:t xml:space="preserve"> настоящего Кодекса, если доказано, что эти недостатки возникли до передачи вещи одаряемому, не относятся к числу явных и даритель, хотя и знал о них, не предупредил о них одаряемого.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bookmarkStart w:id="11" w:name="P1039"/>
      <w:bookmarkEnd w:id="11"/>
      <w:r>
        <w:t>Статья 581. Правопреемство при обещании дарения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>1. Права одаряемого, которому по договору дарения обещан дар, не переходят к его наследникам (правопреемникам), если иное не предусмотрено договором дарения.</w:t>
      </w:r>
    </w:p>
    <w:p w:rsidR="00D05692" w:rsidRDefault="00D05692">
      <w:pPr>
        <w:pStyle w:val="ConsPlusNormal"/>
        <w:ind w:firstLine="540"/>
        <w:jc w:val="both"/>
      </w:pPr>
      <w:r>
        <w:t>2. Обязанности дарителя, обещавшего дарение, переходят к его наследникам (правопреемникам), если иное не предусмотрено договором дарения.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>Статья 582. Пожертвования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ind w:firstLine="540"/>
        <w:jc w:val="both"/>
      </w:pPr>
      <w: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</w:t>
      </w:r>
      <w:r>
        <w:lastRenderedPageBreak/>
        <w:t xml:space="preserve">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93" w:history="1">
        <w:r>
          <w:rPr>
            <w:color w:val="0000FF"/>
          </w:rPr>
          <w:t>статье 124</w:t>
        </w:r>
      </w:hyperlink>
      <w:r>
        <w:t xml:space="preserve"> настоящего Кодекса.</w:t>
      </w:r>
    </w:p>
    <w:p w:rsidR="00D05692" w:rsidRDefault="00D05692">
      <w:pPr>
        <w:pStyle w:val="ConsPlusNormal"/>
        <w:jc w:val="both"/>
      </w:pPr>
      <w:r>
        <w:t xml:space="preserve">(в ред. Федеральных законов от 30.12.2006 </w:t>
      </w:r>
      <w:hyperlink r:id="rId94" w:history="1">
        <w:r>
          <w:rPr>
            <w:color w:val="0000FF"/>
          </w:rPr>
          <w:t>N 276-ФЗ</w:t>
        </w:r>
      </w:hyperlink>
      <w:r>
        <w:t xml:space="preserve">, от 02.07.2013 </w:t>
      </w:r>
      <w:hyperlink r:id="rId95" w:history="1">
        <w:r>
          <w:rPr>
            <w:color w:val="0000FF"/>
          </w:rPr>
          <w:t>N 185-ФЗ</w:t>
        </w:r>
      </w:hyperlink>
      <w:r>
        <w:t>)</w:t>
      </w:r>
    </w:p>
    <w:p w:rsidR="00D05692" w:rsidRDefault="00D05692">
      <w:pPr>
        <w:pStyle w:val="ConsPlusNormal"/>
        <w:ind w:firstLine="540"/>
        <w:jc w:val="both"/>
      </w:pPr>
      <w:r>
        <w:t>2. На принятие пожертвования не требуется чьего-либо разрешения или согласия.</w:t>
      </w:r>
    </w:p>
    <w:p w:rsidR="00D05692" w:rsidRDefault="00D05692">
      <w:pPr>
        <w:pStyle w:val="ConsPlusNormal"/>
        <w:ind w:firstLine="540"/>
        <w:jc w:val="both"/>
      </w:pPr>
      <w: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D05692" w:rsidRDefault="00D05692">
      <w:pPr>
        <w:pStyle w:val="ConsPlusNormal"/>
        <w:ind w:firstLine="540"/>
        <w:jc w:val="both"/>
      </w:pPr>
      <w: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D05692" w:rsidRDefault="00D05692">
      <w:pPr>
        <w:pStyle w:val="ConsPlusNormal"/>
        <w:ind w:firstLine="540"/>
        <w:jc w:val="both"/>
      </w:pPr>
      <w:bookmarkStart w:id="12" w:name="P1051"/>
      <w:bookmarkEnd w:id="12"/>
      <w:r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D05692" w:rsidRDefault="00D05692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30.12.2006 N 276-ФЗ)</w:t>
      </w:r>
    </w:p>
    <w:p w:rsidR="00D05692" w:rsidRDefault="00D05692">
      <w:pPr>
        <w:pStyle w:val="ConsPlusNormal"/>
        <w:ind w:firstLine="540"/>
        <w:jc w:val="both"/>
      </w:pPr>
      <w: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P1051" w:history="1">
        <w:r>
          <w:rPr>
            <w:color w:val="0000FF"/>
          </w:rPr>
          <w:t>пунктом 4</w:t>
        </w:r>
      </w:hyperlink>
      <w: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D05692" w:rsidRDefault="00D05692">
      <w:pPr>
        <w:pStyle w:val="ConsPlusNormal"/>
        <w:ind w:firstLine="540"/>
        <w:jc w:val="both"/>
      </w:pPr>
      <w:r>
        <w:t xml:space="preserve">6. К пожертвованиям не применяются </w:t>
      </w:r>
      <w:hyperlink w:anchor="P1022" w:history="1">
        <w:r>
          <w:rPr>
            <w:color w:val="0000FF"/>
          </w:rPr>
          <w:t>статьи 578</w:t>
        </w:r>
      </w:hyperlink>
      <w:r>
        <w:t xml:space="preserve"> и </w:t>
      </w:r>
      <w:hyperlink w:anchor="P1039" w:history="1">
        <w:r>
          <w:rPr>
            <w:color w:val="0000FF"/>
          </w:rPr>
          <w:t>581</w:t>
        </w:r>
      </w:hyperlink>
      <w:r>
        <w:t xml:space="preserve"> настоящего Кодекса.</w:t>
      </w:r>
    </w:p>
    <w:p w:rsidR="00D05692" w:rsidRDefault="00D05692">
      <w:pPr>
        <w:pStyle w:val="ConsPlusNormal"/>
        <w:jc w:val="both"/>
      </w:pPr>
    </w:p>
    <w:p w:rsidR="00D05692" w:rsidRDefault="00D05692">
      <w:pPr>
        <w:pStyle w:val="ConsPlusNormal"/>
        <w:jc w:val="both"/>
      </w:pPr>
      <w:bookmarkStart w:id="13" w:name="P1056"/>
      <w:bookmarkEnd w:id="13"/>
    </w:p>
    <w:sectPr w:rsidR="00D05692" w:rsidSect="0095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92"/>
    <w:rsid w:val="009549E9"/>
    <w:rsid w:val="00A21991"/>
    <w:rsid w:val="00D05692"/>
    <w:rsid w:val="00F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15EA-F950-4B84-B2E2-BAF65093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5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5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5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5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5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51B6A04E484313D8FD2A242DC54BC906344D3E152C276A87BB38E87A51BFB163A1F4B85B62FB97FB7Y0K" TargetMode="External"/><Relationship Id="rId21" Type="http://schemas.openxmlformats.org/officeDocument/2006/relationships/hyperlink" Target="consultantplus://offline/ref=351B6A04E484313D8FD2A242DC54BC906744DFE658CB2BA273EA8285A214A4013D564784B62FBAB7Y6K" TargetMode="External"/><Relationship Id="rId42" Type="http://schemas.openxmlformats.org/officeDocument/2006/relationships/hyperlink" Target="consultantplus://offline/ref=351B6A04E484313D8FD2A242DC54BC906346DDE352C576A87BB38E87A51BFB163A1F4B85B62FBB7EB7Y1K" TargetMode="External"/><Relationship Id="rId47" Type="http://schemas.openxmlformats.org/officeDocument/2006/relationships/hyperlink" Target="consultantplus://offline/ref=351B6A04E484313D8FD2A242DC54BC906346DAE058C976A87BB38E87A51BFB163A1F4B85B62FBA7FB7Y8K" TargetMode="External"/><Relationship Id="rId63" Type="http://schemas.openxmlformats.org/officeDocument/2006/relationships/hyperlink" Target="consultantplus://offline/ref=351B6A04E484313D8FD2A242DC54BC906348D9E35DC476A87BB38E87A51BFB163A1F4B85B62FBB7FB7Y7K" TargetMode="External"/><Relationship Id="rId68" Type="http://schemas.openxmlformats.org/officeDocument/2006/relationships/hyperlink" Target="consultantplus://offline/ref=351B6A04E484313D8FD2A242DC54BC906348DAEA5AC176A87BB38E87A51BFB163A1F4B85B62FBF78B7Y5K" TargetMode="External"/><Relationship Id="rId84" Type="http://schemas.openxmlformats.org/officeDocument/2006/relationships/hyperlink" Target="consultantplus://offline/ref=351B6A04E484313D8FD2A242DC54BC906349D8E25EC776A87BB38E87A51BFB163A1F4B85B626BBYBK" TargetMode="External"/><Relationship Id="rId89" Type="http://schemas.openxmlformats.org/officeDocument/2006/relationships/hyperlink" Target="consultantplus://offline/ref=351B6A04E484313D8FD2A242DC54BC906349D8E25EC776A87BB38E87A51BFB163A1F4B85B62AB8B7YDK" TargetMode="External"/><Relationship Id="rId16" Type="http://schemas.openxmlformats.org/officeDocument/2006/relationships/hyperlink" Target="consultantplus://offline/ref=351B6A04E484313D8FD2A242DC54BC906645DCE75FCB2BA273EA8285A214A4013D564784B62FBBB7YEK" TargetMode="External"/><Relationship Id="rId11" Type="http://schemas.openxmlformats.org/officeDocument/2006/relationships/hyperlink" Target="consultantplus://offline/ref=351B6A04E484313D8FD2A242DC54BC906149DCE05FCB2BA273EA8285A214A4013D564784B62FBAB7Y6K" TargetMode="External"/><Relationship Id="rId32" Type="http://schemas.openxmlformats.org/officeDocument/2006/relationships/hyperlink" Target="consultantplus://offline/ref=351B6A04E484313D8FD2A242DC54BC906542D9E65DCB2BA273EA8285A214A4013D564784B62FBAB7Y6K" TargetMode="External"/><Relationship Id="rId37" Type="http://schemas.openxmlformats.org/officeDocument/2006/relationships/hyperlink" Target="consultantplus://offline/ref=351B6A04E484313D8FD2A242DC54BC906343D9E45BC976A87BB38E87A51BFB163A1F4B85B62FBA79B7Y1K" TargetMode="External"/><Relationship Id="rId53" Type="http://schemas.openxmlformats.org/officeDocument/2006/relationships/hyperlink" Target="consultantplus://offline/ref=351B6A04E484313D8FD2A242DC54BC906348D9EA5AC876A87BB38E87A51BFB163A1F4B85B62FBA7AB7Y3K" TargetMode="External"/><Relationship Id="rId58" Type="http://schemas.openxmlformats.org/officeDocument/2006/relationships/hyperlink" Target="consultantplus://offline/ref=351B6A04E484313D8FD2A242DC54BC906346DBE35CC376A87BB38E87A51BFB163A1F4B85B62FBA7EB7Y7K" TargetMode="External"/><Relationship Id="rId74" Type="http://schemas.openxmlformats.org/officeDocument/2006/relationships/hyperlink" Target="consultantplus://offline/ref=351B6A04E484313D8FD2A242DC54BC906344D9EA5EC076A87BB38E87A51BFB163A1F4B85B62FBB7CB7Y4K" TargetMode="External"/><Relationship Id="rId79" Type="http://schemas.openxmlformats.org/officeDocument/2006/relationships/hyperlink" Target="consultantplus://offline/ref=351B6A04E484313D8FD2A242DC54BC906546DFE55BCB2BA273EA8285A214A4013D564784B62EBEB7YAK" TargetMode="External"/><Relationship Id="rId5" Type="http://schemas.openxmlformats.org/officeDocument/2006/relationships/hyperlink" Target="consultantplus://offline/ref=351B6A04E484313D8FD2A242DC54BC906349D8E25EC776A87BB38E87A5B1YBK" TargetMode="External"/><Relationship Id="rId90" Type="http://schemas.openxmlformats.org/officeDocument/2006/relationships/hyperlink" Target="consultantplus://offline/ref=351B6A04E484313D8FD2A242DC54BC906349D8E25EC776A87BB38E87A51BFB163A1F4B85B62EB277B7Y3K" TargetMode="External"/><Relationship Id="rId95" Type="http://schemas.openxmlformats.org/officeDocument/2006/relationships/hyperlink" Target="consultantplus://offline/ref=2ABDB6781A0BB062FE4BF4680F3CE772B929F21B9E631B89285CB2A91DE38237F2C7A4542F044E0FCCY7K" TargetMode="External"/><Relationship Id="rId22" Type="http://schemas.openxmlformats.org/officeDocument/2006/relationships/hyperlink" Target="consultantplus://offline/ref=351B6A04E484313D8FD2A242DC54BC906348D9EA58C176A87BB38E87A51BFB163A1F4B85B62FBB7EB7Y8K" TargetMode="External"/><Relationship Id="rId27" Type="http://schemas.openxmlformats.org/officeDocument/2006/relationships/hyperlink" Target="consultantplus://offline/ref=351B6A04E484313D8FD2A242DC54BC906347D8E45FC876A87BB38E87A51BFB163A1F4B85B62FBB79B7Y3K" TargetMode="External"/><Relationship Id="rId43" Type="http://schemas.openxmlformats.org/officeDocument/2006/relationships/hyperlink" Target="consultantplus://offline/ref=351B6A04E484313D8FD2A242DC54BC906341DDEA5EC776A87BB38E87A51BFB163A1F4B85B62FBA7FB7Y8K" TargetMode="External"/><Relationship Id="rId48" Type="http://schemas.openxmlformats.org/officeDocument/2006/relationships/hyperlink" Target="consultantplus://offline/ref=351B6A04E484313D8FD2A242DC54BC906347D8E053C676A87BB38E87A51BFB163A1F4B85B62FB879B7Y2K" TargetMode="External"/><Relationship Id="rId64" Type="http://schemas.openxmlformats.org/officeDocument/2006/relationships/hyperlink" Target="consultantplus://offline/ref=351B6A04E484313D8FD2A242DC54BC906348D9EA53C976A87BB38E87A51BFB163A1F4B85B62FBA7FB7Y8K" TargetMode="External"/><Relationship Id="rId69" Type="http://schemas.openxmlformats.org/officeDocument/2006/relationships/hyperlink" Target="consultantplus://offline/ref=351B6A04E484313D8FD2A242DC54BC906A46DCE25ECB2BA273EA8285A214A4013D564784B62FB9B7YFK" TargetMode="External"/><Relationship Id="rId80" Type="http://schemas.openxmlformats.org/officeDocument/2006/relationships/hyperlink" Target="consultantplus://offline/ref=351B6A04E484313D8FD2A242DC54BC906343D9E45BC976A87BB38E87A51BFB163A1F4B85B62FBA79B7Y5K" TargetMode="External"/><Relationship Id="rId85" Type="http://schemas.openxmlformats.org/officeDocument/2006/relationships/hyperlink" Target="consultantplus://offline/ref=351B6A04E484313D8FD2A242DC54BC906349D8E25EC776A87BB38E87A51BFB163A1F4B85B62EB278B7Y3K" TargetMode="External"/><Relationship Id="rId12" Type="http://schemas.openxmlformats.org/officeDocument/2006/relationships/hyperlink" Target="consultantplus://offline/ref=351B6A04E484313D8FD2A242DC54BC906343D9E35EC076A87BB38E87A51BFB163A1F4B85B62FB87EB7Y4K" TargetMode="External"/><Relationship Id="rId17" Type="http://schemas.openxmlformats.org/officeDocument/2006/relationships/hyperlink" Target="consultantplus://offline/ref=351B6A04E484313D8FD2A242DC54BC906346D3E059C276A87BB38E87A51BFB163A1F4B85B62FBA78B7Y9K" TargetMode="External"/><Relationship Id="rId25" Type="http://schemas.openxmlformats.org/officeDocument/2006/relationships/hyperlink" Target="consultantplus://offline/ref=351B6A04E484313D8FD2A242DC54BC906445DDE052CB2BA273EA8285A214A4013D564784B62FBAB7Y8K" TargetMode="External"/><Relationship Id="rId33" Type="http://schemas.openxmlformats.org/officeDocument/2006/relationships/hyperlink" Target="consultantplus://offline/ref=351B6A04E484313D8FD2A242DC54BC906345DBE358C876A87BB38E87A51BFB163A1F4B85B62FBA79B7Y0K" TargetMode="External"/><Relationship Id="rId38" Type="http://schemas.openxmlformats.org/officeDocument/2006/relationships/hyperlink" Target="consultantplus://offline/ref=351B6A04E484313D8FD2A242DC54BC906344D3E05DC776A87BB38E87A51BFB163A1F4B85B62FB87BB7Y5K" TargetMode="External"/><Relationship Id="rId46" Type="http://schemas.openxmlformats.org/officeDocument/2006/relationships/hyperlink" Target="consultantplus://offline/ref=351B6A04E484313D8FD2A242DC54BC906347DEE158C776A87BB38E87A51BFB163A1F4B85B62FBB7BB7Y1K" TargetMode="External"/><Relationship Id="rId59" Type="http://schemas.openxmlformats.org/officeDocument/2006/relationships/hyperlink" Target="consultantplus://offline/ref=351B6A04E484313D8FD2A242DC54BC906346DEEB5AC176A87BB38E87A51BFB163A1F4B85B62FBB76B7Y0K" TargetMode="External"/><Relationship Id="rId67" Type="http://schemas.openxmlformats.org/officeDocument/2006/relationships/hyperlink" Target="consultantplus://offline/ref=351B6A04E484313D8FD2A242DC54BC906348DAEB58C276A87BB38E87A51BFB163A1F4B85B62FBA79B7Y1K" TargetMode="External"/><Relationship Id="rId20" Type="http://schemas.openxmlformats.org/officeDocument/2006/relationships/hyperlink" Target="consultantplus://offline/ref=351B6A04E484313D8FD2A242DC54BC906344DBE65CC276A87BB38E87A51BFB163A1F4B85B62FBB7BB7Y9K" TargetMode="External"/><Relationship Id="rId41" Type="http://schemas.openxmlformats.org/officeDocument/2006/relationships/hyperlink" Target="consultantplus://offline/ref=351B6A04E484313D8FD2A242DC54BC906349DAEA5CC476A87BB38E87A51BFB163A1F4B85B62FB97FB7Y9K" TargetMode="External"/><Relationship Id="rId54" Type="http://schemas.openxmlformats.org/officeDocument/2006/relationships/hyperlink" Target="consultantplus://offline/ref=351B6A04E484313D8FD2A242DC54BC906345DEE258C776A87BB38E87A51BFB163A1F4B85B62FBA7FB7Y9K" TargetMode="External"/><Relationship Id="rId62" Type="http://schemas.openxmlformats.org/officeDocument/2006/relationships/hyperlink" Target="consultantplus://offline/ref=351B6A04E484313D8FD2A242DC54BC906348D9EB59C676A87BB38E87A51BFB163A1F4B85B62FBC78B7Y8K" TargetMode="External"/><Relationship Id="rId70" Type="http://schemas.openxmlformats.org/officeDocument/2006/relationships/hyperlink" Target="consultantplus://offline/ref=351B6A04E484313D8FD2A242DC54BC906347D9E659CB2BA273EA8285A214A4013D564784B62FB8B7Y8K" TargetMode="External"/><Relationship Id="rId75" Type="http://schemas.openxmlformats.org/officeDocument/2006/relationships/hyperlink" Target="consultantplus://offline/ref=351B6A04E484313D8FD2BE53DD3CE9C36F41DBE15CCB2BA273EA8285BAY2K" TargetMode="External"/><Relationship Id="rId83" Type="http://schemas.openxmlformats.org/officeDocument/2006/relationships/hyperlink" Target="consultantplus://offline/ref=351B6A04E484313D8FD2A242DC54BC906349D8E25EC776A87BB38E87A51BFB163A1F4B85B62EB27AB7Y0K" TargetMode="External"/><Relationship Id="rId88" Type="http://schemas.openxmlformats.org/officeDocument/2006/relationships/hyperlink" Target="consultantplus://offline/ref=351B6A04E484313D8FD2A242DC54BC906347DDE25DC576A87BB38E87A51BFB163A1F4B85B62FBE76B7Y4K" TargetMode="External"/><Relationship Id="rId91" Type="http://schemas.openxmlformats.org/officeDocument/2006/relationships/hyperlink" Target="consultantplus://offline/ref=351B6A04E484313D8FD2A242DC54BC906349D8E25EC776A87BB38E87A51BFB163A1F4B85B62EB277B7Y4K" TargetMode="External"/><Relationship Id="rId96" Type="http://schemas.openxmlformats.org/officeDocument/2006/relationships/hyperlink" Target="consultantplus://offline/ref=2ABDB6781A0BB062FE4BF4680F3CE772BF2FFA1C9C6146832005BEAB1AECDD20F58EA8552F0448C0Y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6A04E484313D8FD2A242DC54BC906344D3E75AC876A87BB38E87A5B1YBK" TargetMode="External"/><Relationship Id="rId15" Type="http://schemas.openxmlformats.org/officeDocument/2006/relationships/hyperlink" Target="consultantplus://offline/ref=351B6A04E484313D8FD2A242DC54BC906345DDEA5BC176A87BB38E87A51BFB163A1F4B85B62FB876B7Y8K" TargetMode="External"/><Relationship Id="rId23" Type="http://schemas.openxmlformats.org/officeDocument/2006/relationships/hyperlink" Target="consultantplus://offline/ref=351B6A04E484313D8FD2A242DC54BC906347D8E55FC276A87BB38E87A51BFB163A1F4B85B62FBB77B7Y3K" TargetMode="External"/><Relationship Id="rId28" Type="http://schemas.openxmlformats.org/officeDocument/2006/relationships/hyperlink" Target="consultantplus://offline/ref=351B6A04E484313D8FD2A242DC54BC906345DDE758C076A87BB38E87A51BFB163A1F4B85B62FBA7DB7Y2K" TargetMode="External"/><Relationship Id="rId36" Type="http://schemas.openxmlformats.org/officeDocument/2006/relationships/hyperlink" Target="consultantplus://offline/ref=351B6A04E484313D8FD2A242DC54BC906347D8EB5DC876A87BB38E87A51BFB163A1F4B85B62FBB7BB7Y2K" TargetMode="External"/><Relationship Id="rId49" Type="http://schemas.openxmlformats.org/officeDocument/2006/relationships/hyperlink" Target="consultantplus://offline/ref=351B6A04E484313D8FD2A242DC54BC906342D9E05FC976A87BB38E87A51BFB163A1F4B85B62FBA7EB7Y9K" TargetMode="External"/><Relationship Id="rId57" Type="http://schemas.openxmlformats.org/officeDocument/2006/relationships/hyperlink" Target="consultantplus://offline/ref=351B6A04E484313D8FD2A242DC54BC906345DDE65FC776A87BB38E87A51BFB163A1F4B85B62FBE7EB7Y9K" TargetMode="External"/><Relationship Id="rId10" Type="http://schemas.openxmlformats.org/officeDocument/2006/relationships/hyperlink" Target="consultantplus://offline/ref=351B6A04E484313D8FD2A242DC54BC906045D8E353CB2BA273EA8285A214A4013D564784B62FBAB7Y8K" TargetMode="External"/><Relationship Id="rId31" Type="http://schemas.openxmlformats.org/officeDocument/2006/relationships/hyperlink" Target="consultantplus://offline/ref=351B6A04E484313D8FD2A242DC54BC906542DBE65ECB2BA273EA8285A214A4013D564784B62FBDB7YFK" TargetMode="External"/><Relationship Id="rId44" Type="http://schemas.openxmlformats.org/officeDocument/2006/relationships/hyperlink" Target="consultantplus://offline/ref=351B6A04E484313D8FD2A242DC54BC906348D8E05DC376A87BB38E87A51BFB163A1F4B85B62FBA78B7Y6K" TargetMode="External"/><Relationship Id="rId52" Type="http://schemas.openxmlformats.org/officeDocument/2006/relationships/hyperlink" Target="consultantplus://offline/ref=351B6A04E484313D8FD2A242DC54BC906346D3E25FC976A87BB38E87A51BFB163A1F4B85B62FBE79B7Y4K" TargetMode="External"/><Relationship Id="rId60" Type="http://schemas.openxmlformats.org/officeDocument/2006/relationships/hyperlink" Target="consultantplus://offline/ref=351B6A04E484313D8FD2A242DC54BC906346DEEB5AC276A87BB38E87A51BFB163A1F4B85B62FBB7CB7Y4K" TargetMode="External"/><Relationship Id="rId65" Type="http://schemas.openxmlformats.org/officeDocument/2006/relationships/hyperlink" Target="consultantplus://offline/ref=351B6A04E484313D8FD2A242DC54BC906347D8E15BC476A87BB38E87A51BFB163A1F4B85B62FBA7FB7Y8K" TargetMode="External"/><Relationship Id="rId73" Type="http://schemas.openxmlformats.org/officeDocument/2006/relationships/hyperlink" Target="consultantplus://offline/ref=351B6A04E484313D8FD2A242DC54BC906343D9E45BC976A87BB38E87A51BFB163A1F4B85B62FBA79B7Y0K" TargetMode="External"/><Relationship Id="rId78" Type="http://schemas.openxmlformats.org/officeDocument/2006/relationships/hyperlink" Target="consultantplus://offline/ref=351B6A04E484313D8FD2A242DC54BC906B49DDE55ACB2BA273EA8285A214A4013D564784B62FBAB7YBK" TargetMode="External"/><Relationship Id="rId81" Type="http://schemas.openxmlformats.org/officeDocument/2006/relationships/hyperlink" Target="consultantplus://offline/ref=351B6A04E484313D8FD2A242DC54BC906343D9E45BC976A87BB38E87A51BFB163A1F4B85B62FBA79B7Y7K" TargetMode="External"/><Relationship Id="rId86" Type="http://schemas.openxmlformats.org/officeDocument/2006/relationships/hyperlink" Target="consultantplus://offline/ref=351B6A04E484313D8FD2A242DC54BC906349D8E25EC776A87BB38E87A51BFB163A1F4B85B72EBBYEK" TargetMode="External"/><Relationship Id="rId94" Type="http://schemas.openxmlformats.org/officeDocument/2006/relationships/hyperlink" Target="consultantplus://offline/ref=2ABDB6781A0BB062FE4BF4680F3CE772BF2FFA1C9C6146832005BEAB1AECDD20F58EA8552F0448C0YAK" TargetMode="External"/><Relationship Id="rId99" Type="http://schemas.openxmlformats.org/officeDocument/2006/relationships/customXml" Target="../customXml/item1.xml"/><Relationship Id="rId101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1B6A04E484313D8FD2A242DC54BC906346DEE55FCB2BA273EA8285A214A4013D564784B62FBAB7Y7K" TargetMode="External"/><Relationship Id="rId13" Type="http://schemas.openxmlformats.org/officeDocument/2006/relationships/hyperlink" Target="consultantplus://offline/ref=351B6A04E484313D8FD2A242DC54BC906346DEE25BC076A87BB38E87A51BFB163A1F4B85B62FB87DB7Y5K" TargetMode="External"/><Relationship Id="rId18" Type="http://schemas.openxmlformats.org/officeDocument/2006/relationships/hyperlink" Target="consultantplus://offline/ref=351B6A04E484313D8FD2A242DC54BC906344D2E45CC876A87BB38E87A51BFB163A1F4B85B62FBA7EB7Y8K" TargetMode="External"/><Relationship Id="rId39" Type="http://schemas.openxmlformats.org/officeDocument/2006/relationships/hyperlink" Target="consultantplus://offline/ref=351B6A04E484313D8FD2A242DC54BC906A46DCE358CB2BA273EA8285A214A4013D564784B62FBAB7Y6K" TargetMode="External"/><Relationship Id="rId34" Type="http://schemas.openxmlformats.org/officeDocument/2006/relationships/hyperlink" Target="consultantplus://offline/ref=351B6A04E484313D8FD2A242DC54BC906348D9E05FC276A87BB38E87A51BFB163A1F4B85B62EB87AB7Y7K" TargetMode="External"/><Relationship Id="rId50" Type="http://schemas.openxmlformats.org/officeDocument/2006/relationships/hyperlink" Target="consultantplus://offline/ref=351B6A04E484313D8FD2A242DC54BC906343DAE25DC776A87BB38E87A51BFB163A1F4B85B62FBA7EB7Y3K" TargetMode="External"/><Relationship Id="rId55" Type="http://schemas.openxmlformats.org/officeDocument/2006/relationships/hyperlink" Target="consultantplus://offline/ref=351B6A04E484313D8FD2A242DC54BC906346D3E35DC776A87BB38E87A51BFB163A1F4B85B62FBA7DB7Y0K" TargetMode="External"/><Relationship Id="rId76" Type="http://schemas.openxmlformats.org/officeDocument/2006/relationships/hyperlink" Target="consultantplus://offline/ref=351B6A04E484313D8FD2A242DC54BC906343D9E45BC976A87BB38E87A51BFB163A1F4B85B62FBA79B7Y2K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351B6A04E484313D8FD2A242DC54BC906348D9E25AC076A87BB38E87A5B1YBK" TargetMode="External"/><Relationship Id="rId71" Type="http://schemas.openxmlformats.org/officeDocument/2006/relationships/hyperlink" Target="consultantplus://offline/ref=351B6A04E484313D8FD2A242DC54BC906349D8E25EC776A87BB38E87A51BFB163A1F4B85B62FB379B7Y0K" TargetMode="External"/><Relationship Id="rId92" Type="http://schemas.openxmlformats.org/officeDocument/2006/relationships/hyperlink" Target="consultantplus://offline/ref=351B6A04E484313D8FD2A242DC54BC906348D8E25EC276A87BB38E87A5B1YB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51B6A04E484313D8FD2A242DC54BC906344D3E153C076A87BB38E87A51BFB163A1F4B85B62FBF7EB7Y0K" TargetMode="External"/><Relationship Id="rId24" Type="http://schemas.openxmlformats.org/officeDocument/2006/relationships/hyperlink" Target="consultantplus://offline/ref=351B6A04E484313D8FD2A242DC54BC906540DBE55DCB2BA273EA8285A214A4013D564784B62FB8B7YDK" TargetMode="External"/><Relationship Id="rId40" Type="http://schemas.openxmlformats.org/officeDocument/2006/relationships/hyperlink" Target="consultantplus://offline/ref=351B6A04E484313D8FD2A242DC54BC906349DBE65DC676A87BB38E87A51BFB163A1F4B85B62FBF76B7Y4K" TargetMode="External"/><Relationship Id="rId45" Type="http://schemas.openxmlformats.org/officeDocument/2006/relationships/hyperlink" Target="consultantplus://offline/ref=351B6A04E484313D8FD2A242DC54BC906342DBE652C176A87BB38E87A51BFB163A1F4B85B62FBA7FB7Y8K" TargetMode="External"/><Relationship Id="rId66" Type="http://schemas.openxmlformats.org/officeDocument/2006/relationships/hyperlink" Target="consultantplus://offline/ref=351B6A04E484313D8FD2A242DC54BC906347DCE653C876A87BB38E87A51BFB163A1F4B85B62FBA7EB7Y4K" TargetMode="External"/><Relationship Id="rId87" Type="http://schemas.openxmlformats.org/officeDocument/2006/relationships/hyperlink" Target="consultantplus://offline/ref=351B6A04E484313D8FD2A242DC54BC906347DDE25DC576A87BB38E87A51BFB163A1F4B85B62FBA79B7Y5K" TargetMode="External"/><Relationship Id="rId61" Type="http://schemas.openxmlformats.org/officeDocument/2006/relationships/hyperlink" Target="consultantplus://offline/ref=351B6A04E484313D8FD2A242DC54BC906346DEEB5FC776A87BB38E87A51BFB163A1F4B85B62FBB78B7Y0K" TargetMode="External"/><Relationship Id="rId82" Type="http://schemas.openxmlformats.org/officeDocument/2006/relationships/hyperlink" Target="consultantplus://offline/ref=351B6A04E484313D8FD2A242DC54BC906349D8E25EC776A87BB38E87A51BFB163A1F4B85B62EB97DB7Y8K" TargetMode="External"/><Relationship Id="rId19" Type="http://schemas.openxmlformats.org/officeDocument/2006/relationships/hyperlink" Target="consultantplus://offline/ref=351B6A04E484313D8FD2A242DC54BC906742D8E55BCB2BA273EA8285A214A4013D564784B62FBAB7Y7K" TargetMode="External"/><Relationship Id="rId14" Type="http://schemas.openxmlformats.org/officeDocument/2006/relationships/hyperlink" Target="consultantplus://offline/ref=351B6A04E484313D8FD2A242DC54BC906641DFE45CCB2BA273EA8285A214A4013D564784B62FBAB7Y7K" TargetMode="External"/><Relationship Id="rId30" Type="http://schemas.openxmlformats.org/officeDocument/2006/relationships/hyperlink" Target="consultantplus://offline/ref=351B6A04E484313D8FD2A242DC54BC906347DDE059C776A87BB38E87A51BFB163A1F4B85B62FBA7DB7Y0K" TargetMode="External"/><Relationship Id="rId35" Type="http://schemas.openxmlformats.org/officeDocument/2006/relationships/hyperlink" Target="consultantplus://offline/ref=351B6A04E484313D8FD2A242DC54BC906546DFE55BCB2BA273EA8285A214A4013D564784B62EBEB7YBK" TargetMode="External"/><Relationship Id="rId56" Type="http://schemas.openxmlformats.org/officeDocument/2006/relationships/hyperlink" Target="consultantplus://offline/ref=351B6A04E484313D8FD2A242DC54BC906349DAE759C276A87BB38E87A51BFB163A1F4B85B62FB97FB7Y8K" TargetMode="External"/><Relationship Id="rId77" Type="http://schemas.openxmlformats.org/officeDocument/2006/relationships/hyperlink" Target="consultantplus://offline/ref=351B6A04E484313D8FD2A242DC54BC906349D8E25EC776A87BB38E87A51BFB163A1F4B85B62FBB78B7Y1K" TargetMode="External"/><Relationship Id="rId100" Type="http://schemas.openxmlformats.org/officeDocument/2006/relationships/customXml" Target="../customXml/item2.xml"/><Relationship Id="rId8" Type="http://schemas.openxmlformats.org/officeDocument/2006/relationships/hyperlink" Target="consultantplus://offline/ref=351B6A04E484313D8FD2A242DC54BC906341D8E35ECB2BA273EA8285A214A4013D564784B62FBAB7Y8K" TargetMode="External"/><Relationship Id="rId51" Type="http://schemas.openxmlformats.org/officeDocument/2006/relationships/hyperlink" Target="consultantplus://offline/ref=351B6A04E484313D8FD2A242DC54BC906347DCE053C876A87BB38E87A51BFB163A1F4B85B62FBA7AB7Y8K" TargetMode="External"/><Relationship Id="rId72" Type="http://schemas.openxmlformats.org/officeDocument/2006/relationships/hyperlink" Target="consultantplus://offline/ref=351B6A04E484313D8FD2A242DC54BC906344D3E75AC876A87BB38E87A51BFB163A1F4B85B62FBA7FB7Y6K" TargetMode="External"/><Relationship Id="rId93" Type="http://schemas.openxmlformats.org/officeDocument/2006/relationships/hyperlink" Target="consultantplus://offline/ref=2ABDB6781A0BB062FE4BF4680F3CE772B926F91B9F6D1B89285CB2A91DE38237F2C7A4542F044D0FCCY9K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D4CF6F0CC9434290C8A9A689759E5A" ma:contentTypeVersion="5" ma:contentTypeDescription="Создание документа." ma:contentTypeScope="" ma:versionID="19719485e0012d0c3cf12d63883646e5">
  <xsd:schema xmlns:xsd="http://www.w3.org/2001/XMLSchema" xmlns:xs="http://www.w3.org/2001/XMLSchema" xmlns:p="http://schemas.microsoft.com/office/2006/metadata/properties" xmlns:ns2="e1128041-e9d9-4420-8ce5-c5146742f7af" xmlns:ns3="c80c804b-0dab-460c-b12f-c69c63205b9b" targetNamespace="http://schemas.microsoft.com/office/2006/metadata/properties" ma:root="true" ma:fieldsID="48f657ff940bad9c8c22e378157b5bbb" ns2:_="" ns3:_="">
    <xsd:import namespace="e1128041-e9d9-4420-8ce5-c5146742f7af"/>
    <xsd:import namespace="c80c804b-0dab-460c-b12f-c69c63205b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28041-e9d9-4420-8ce5-c5146742f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c804b-0dab-460c-b12f-c69c63205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AECD9-BDC2-4847-9DC0-E3196CA15C5C}"/>
</file>

<file path=customXml/itemProps2.xml><?xml version="1.0" encoding="utf-8"?>
<ds:datastoreItem xmlns:ds="http://schemas.openxmlformats.org/officeDocument/2006/customXml" ds:itemID="{C9E01DBF-6A51-4D19-93FA-1828A65461A1}"/>
</file>

<file path=customXml/itemProps3.xml><?xml version="1.0" encoding="utf-8"?>
<ds:datastoreItem xmlns:ds="http://schemas.openxmlformats.org/officeDocument/2006/customXml" ds:itemID="{BF3A7ABB-3AB0-41B9-98E7-B03E9CFEE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3872</Words>
  <Characters>22075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Александр</dc:creator>
  <cp:keywords/>
  <dc:description/>
  <cp:lastModifiedBy>24</cp:lastModifiedBy>
  <cp:revision>2</cp:revision>
  <dcterms:created xsi:type="dcterms:W3CDTF">2016-02-09T10:56:00Z</dcterms:created>
  <dcterms:modified xsi:type="dcterms:W3CDTF">2016-02-09T10:56:00Z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0x010100E4D4CF6F0CC9434290C8A9A689759E5A</vt:lpwstr>
  </property>
</Properties>
</file>